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364D0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364D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364D0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364D0" w:rsidRDefault="00F76163" w:rsidP="00DA5787">
      <w:pPr>
        <w:pStyle w:val="a5"/>
        <w:ind w:right="-284"/>
        <w:contextualSpacing/>
        <w:jc w:val="both"/>
        <w:rPr>
          <w:sz w:val="28"/>
          <w:szCs w:val="28"/>
        </w:rPr>
      </w:pPr>
      <w:r w:rsidRPr="005364D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711BC" w:rsidRPr="002711B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ул. Тульской г. Майкопа</w:t>
      </w:r>
      <w:r w:rsidRPr="005364D0">
        <w:rPr>
          <w:sz w:val="28"/>
          <w:szCs w:val="28"/>
        </w:rPr>
        <w:t>»</w:t>
      </w:r>
    </w:p>
    <w:p w:rsidR="00AD10C2" w:rsidRPr="005364D0" w:rsidRDefault="00AD10C2" w:rsidP="00DA5787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5364D0" w:rsidRDefault="002711BC" w:rsidP="00DA578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E90190" w:rsidRPr="005364D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5364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5364D0" w:rsidRDefault="00AD10C2" w:rsidP="00DA5787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364D0" w:rsidRDefault="000F0426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711BC" w:rsidRPr="002711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</w:t>
      </w:r>
      <w:r w:rsidR="002711BC">
        <w:rPr>
          <w:rFonts w:ascii="Times New Roman" w:hAnsi="Times New Roman"/>
          <w:sz w:val="28"/>
          <w:szCs w:val="28"/>
        </w:rPr>
        <w:t xml:space="preserve">                          </w:t>
      </w:r>
      <w:r w:rsidR="002711BC" w:rsidRPr="002711BC">
        <w:rPr>
          <w:rFonts w:ascii="Times New Roman" w:hAnsi="Times New Roman"/>
          <w:sz w:val="28"/>
          <w:szCs w:val="28"/>
        </w:rPr>
        <w:t>ул. Тульской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 №</w:t>
      </w:r>
      <w:r w:rsidR="00C36E3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="002711BC">
        <w:rPr>
          <w:rFonts w:ascii="Times New Roman" w:hAnsi="Times New Roman"/>
          <w:color w:val="000000"/>
          <w:sz w:val="28"/>
          <w:szCs w:val="28"/>
        </w:rPr>
        <w:t>55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711BC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5364D0">
        <w:rPr>
          <w:rFonts w:ascii="Times New Roman" w:hAnsi="Times New Roman"/>
          <w:color w:val="000000"/>
          <w:sz w:val="28"/>
          <w:szCs w:val="28"/>
        </w:rPr>
        <w:t>.</w:t>
      </w:r>
      <w:r w:rsidRPr="005364D0">
        <w:rPr>
          <w:rFonts w:ascii="Times New Roman" w:hAnsi="Times New Roman"/>
          <w:color w:val="000000"/>
          <w:sz w:val="28"/>
          <w:szCs w:val="28"/>
        </w:rPr>
        <w:t>0</w:t>
      </w:r>
      <w:r w:rsidR="002711BC">
        <w:rPr>
          <w:rFonts w:ascii="Times New Roman" w:hAnsi="Times New Roman"/>
          <w:color w:val="000000"/>
          <w:sz w:val="28"/>
          <w:szCs w:val="28"/>
        </w:rPr>
        <w:t>9</w:t>
      </w:r>
      <w:r w:rsidRPr="005364D0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5364D0">
        <w:rPr>
          <w:rFonts w:ascii="Times New Roman" w:hAnsi="Times New Roman"/>
          <w:sz w:val="28"/>
          <w:szCs w:val="28"/>
        </w:rPr>
        <w:t xml:space="preserve"> </w:t>
      </w:r>
      <w:r w:rsidRPr="005364D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711BC" w:rsidRPr="002711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ул. Тульской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5364D0" w:rsidRDefault="00F76163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364D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711BC">
        <w:rPr>
          <w:rFonts w:ascii="Times New Roman" w:hAnsi="Times New Roman"/>
          <w:color w:val="000000"/>
          <w:sz w:val="28"/>
          <w:szCs w:val="28"/>
        </w:rPr>
        <w:t>17</w:t>
      </w:r>
      <w:r w:rsidR="001E003B" w:rsidRPr="005364D0">
        <w:rPr>
          <w:rFonts w:ascii="Times New Roman" w:hAnsi="Times New Roman"/>
          <w:color w:val="000000"/>
          <w:sz w:val="28"/>
          <w:szCs w:val="28"/>
        </w:rPr>
        <w:t>.0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Pr="005364D0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5364D0">
        <w:rPr>
          <w:rFonts w:ascii="Times New Roman" w:hAnsi="Times New Roman"/>
          <w:color w:val="000000"/>
          <w:sz w:val="28"/>
          <w:szCs w:val="28"/>
        </w:rPr>
        <w:t>1</w:t>
      </w:r>
      <w:r w:rsidR="005207EB" w:rsidRPr="005364D0">
        <w:rPr>
          <w:rFonts w:ascii="Times New Roman" w:hAnsi="Times New Roman"/>
          <w:color w:val="000000"/>
          <w:sz w:val="28"/>
          <w:szCs w:val="28"/>
        </w:rPr>
        <w:t>4</w:t>
      </w:r>
      <w:r w:rsidR="002711BC">
        <w:rPr>
          <w:rFonts w:ascii="Times New Roman" w:hAnsi="Times New Roman"/>
          <w:color w:val="000000"/>
          <w:sz w:val="28"/>
          <w:szCs w:val="28"/>
        </w:rPr>
        <w:t>69</w:t>
      </w:r>
      <w:r w:rsidR="00465233" w:rsidRPr="005364D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364D0" w:rsidRDefault="00F76163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711B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711BC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5364D0" w:rsidRDefault="005207EB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Легеза Ю.С.: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/>
          <w:bCs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Легезе Юрию Сергеевичу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на земельном участке с кадастровым номером 01:08:0509016:229, площадью 1604 кв. м,  по ул. Тульской г. Майкопа по границе земельного участка по ул. Тульской, 261 г. Майкопа и по красной линии ул. Тульской                  г. Майкопа с устройством парковочных мест на территории общего пользования вне границ земельного участка (внесло 2 чел.).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>: учесть данное предложение, учитывая согласие смежного правообладателя земельного участка по ул. Тульской, 261 г. Майкопа на строительство магазина по меже.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Чуйкин Ю.А.: </w:t>
      </w:r>
      <w:r>
        <w:rPr>
          <w:rFonts w:ascii="Times New Roman" w:hAnsi="Times New Roman"/>
          <w:color w:val="000000"/>
          <w:sz w:val="28"/>
          <w:szCs w:val="28"/>
        </w:rPr>
        <w:t>Я написал обращение по вопросу размещения базы фирмы «Стройкомфорт» по ул. Хакурате, 132 г. Майкопа. Моему дому около 100 лет, и уже сейчас участок подтопляется сточными водами, в том числе с участков Легезы Ю.С., я возражаю. (внес 1 чел.).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Легеза Ю.С.: </w:t>
      </w:r>
      <w:r>
        <w:rPr>
          <w:rFonts w:ascii="Times New Roman" w:hAnsi="Times New Roman"/>
          <w:color w:val="000000"/>
          <w:sz w:val="28"/>
          <w:szCs w:val="28"/>
        </w:rPr>
        <w:t>Сейчас на участке ведутся работы по вопросу водоотведения.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Рекомендации Комиссии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A5787" w:rsidRDefault="00DA5787" w:rsidP="00DA5787">
      <w:pPr>
        <w:pStyle w:val="a6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предотвращения подтопления соседних земельных участков и строений рекомендовать Легезе Ю.С. выполнить организацию водоотведения с территории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01:08:0509016:229 по ул. Тульской г. Майкопа в соответствии с </w:t>
      </w:r>
      <w:r>
        <w:rPr>
          <w:rFonts w:ascii="Times New Roman" w:hAnsi="Times New Roman"/>
          <w:sz w:val="28"/>
          <w:szCs w:val="28"/>
        </w:rPr>
        <w:t>п. 7.4.6 ч. 7               ст. 33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 №377-рс;</w:t>
      </w:r>
    </w:p>
    <w:p w:rsidR="00DA5787" w:rsidRDefault="008D310B" w:rsidP="00DA5787">
      <w:pPr>
        <w:pStyle w:val="a6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DA5787">
        <w:rPr>
          <w:rFonts w:ascii="Times New Roman" w:hAnsi="Times New Roman"/>
          <w:sz w:val="28"/>
          <w:szCs w:val="28"/>
        </w:rPr>
        <w:t>екомендовать Легезе Ю.С. совместно с проектировщиком -Тинянским Д.А.  провести встречу с Чуйкиным Ю.А. с целью разъяснения схемы организации земельного участка.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Легезе Юрию Сергеевичу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на земельном участке с кадастровым номером 01:08:0509016:229, площадью 1604 кв. м,  по                            ул. Тульской г. Майкопа по границе земельного участка по ул. Тульской, 261 г. Майкопа и по красной линии ул. Тульской г. Майкопа с устройством парковочных мест на территории общего пользования вне границ земельного участка</w:t>
      </w:r>
    </w:p>
    <w:p w:rsidR="00DA5787" w:rsidRDefault="00DA5787" w:rsidP="00DA578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чел. - «за», 1 чел. - «против», 2 чел. – «воздержался»</w:t>
      </w: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787" w:rsidRDefault="00DA5787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F5E1B" w:rsidRPr="005364D0" w:rsidRDefault="009F5E1B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Pr="005364D0" w:rsidRDefault="002135C3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Pr="005364D0" w:rsidRDefault="002135C3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DA578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5364D0" w:rsidRDefault="00C36E30" w:rsidP="00DA5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DA578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2711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="00E90190"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235918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87" w:rsidRDefault="00FD1C87">
      <w:pPr>
        <w:spacing w:line="240" w:lineRule="auto"/>
      </w:pPr>
      <w:r>
        <w:separator/>
      </w:r>
    </w:p>
  </w:endnote>
  <w:endnote w:type="continuationSeparator" w:id="0">
    <w:p w:rsidR="00FD1C87" w:rsidRDefault="00FD1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87" w:rsidRDefault="00FD1C87">
      <w:pPr>
        <w:spacing w:after="0" w:line="240" w:lineRule="auto"/>
      </w:pPr>
      <w:r>
        <w:separator/>
      </w:r>
    </w:p>
  </w:footnote>
  <w:footnote w:type="continuationSeparator" w:id="0">
    <w:p w:rsidR="00FD1C87" w:rsidRDefault="00FD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30FC3"/>
    <w:rsid w:val="002335C8"/>
    <w:rsid w:val="002337C1"/>
    <w:rsid w:val="00234728"/>
    <w:rsid w:val="0023591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1BC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0A50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28CF"/>
    <w:rsid w:val="0052446E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10B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E1B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2497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787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1C8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DA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2021-09-22T14:12:00Z</cp:lastPrinted>
  <dcterms:created xsi:type="dcterms:W3CDTF">2021-08-13T12:29:00Z</dcterms:created>
  <dcterms:modified xsi:type="dcterms:W3CDTF">2021-09-22T14:17:00Z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